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6D98" w14:textId="66FBBD5A" w:rsidR="00F54F3A" w:rsidRPr="00B77F1B" w:rsidRDefault="00A0461E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</w:rPr>
      </w:pPr>
      <w:bookmarkStart w:id="0" w:name="_GoBack"/>
      <w:bookmarkEnd w:id="0"/>
      <w:r>
        <w:rPr>
          <w:rFonts w:ascii="Helvetica" w:hAnsi="Helvetica" w:cs="Dubai"/>
          <w:bCs/>
          <w:i w:val="0"/>
          <w:color w:val="FF0000"/>
        </w:rPr>
        <w:t>Beef Tenderloin</w:t>
      </w:r>
      <w:r w:rsidR="002D0926">
        <w:rPr>
          <w:rFonts w:ascii="Helvetica" w:hAnsi="Helvetica" w:cs="Dubai"/>
          <w:bCs/>
          <w:i w:val="0"/>
          <w:color w:val="FF0000"/>
        </w:rPr>
        <w:t xml:space="preserve"> – On </w:t>
      </w:r>
      <w:r w:rsidR="00D42EF5" w:rsidRPr="00B77F1B">
        <w:rPr>
          <w:rFonts w:ascii="Helvetica" w:hAnsi="Helvetica" w:cs="Dubai"/>
          <w:bCs/>
          <w:i w:val="0"/>
          <w:color w:val="FF0000"/>
        </w:rPr>
        <w:t>your</w:t>
      </w:r>
      <w:r w:rsidR="002D6AD2">
        <w:rPr>
          <w:rFonts w:ascii="Helvetica" w:hAnsi="Helvetica" w:cs="Dubai"/>
          <w:bCs/>
          <w:i w:val="0"/>
          <w:color w:val="FF0000"/>
        </w:rPr>
        <w:t xml:space="preserve"> Big Green Egg</w:t>
      </w:r>
    </w:p>
    <w:p w14:paraId="666A4440" w14:textId="3FF384E1" w:rsidR="00F54F3A" w:rsidRPr="00B77F1B" w:rsidRDefault="009D2055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The total beef experience as I imagine it involves Beef Tenderloin and the Big Green Egg.  Try this recipe for yourself </w:t>
      </w:r>
      <w:proofErr w:type="spellStart"/>
      <w:r>
        <w:rPr>
          <w:rFonts w:ascii="Helvetica" w:hAnsi="Helvetica" w:cs="Dubai"/>
          <w:bCs/>
          <w:i w:val="0"/>
          <w:color w:val="FF0000"/>
          <w:sz w:val="28"/>
          <w:szCs w:val="28"/>
        </w:rPr>
        <w:t>aqnd</w:t>
      </w:r>
      <w:proofErr w:type="spellEnd"/>
      <w:r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 be the judge</w:t>
      </w:r>
    </w:p>
    <w:p w14:paraId="70959C0D" w14:textId="77777777" w:rsidR="00D42EF5" w:rsidRPr="00B77F1B" w:rsidRDefault="00D42EF5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A89334" w14:textId="72505135" w:rsidR="00BB17D3" w:rsidRPr="00B77F1B" w:rsidRDefault="6FA01A06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Yield:</w:t>
      </w:r>
      <w:r w:rsidR="00930698" w:rsidRPr="00B77F1B">
        <w:rPr>
          <w:rFonts w:ascii="Helvetica" w:hAnsi="Helvetica"/>
        </w:rPr>
        <w:t xml:space="preserve"> </w:t>
      </w:r>
      <w:r w:rsidR="00D42EF5" w:rsidRPr="00B77F1B">
        <w:rPr>
          <w:rFonts w:ascii="Helvetica" w:hAnsi="Helvetica"/>
        </w:rPr>
        <w:t xml:space="preserve">1 </w:t>
      </w:r>
      <w:r w:rsidR="009D2055">
        <w:rPr>
          <w:rFonts w:ascii="Helvetica" w:hAnsi="Helvetica"/>
        </w:rPr>
        <w:t xml:space="preserve">Beef Tenderloin – </w:t>
      </w:r>
      <w:r w:rsidR="00445FED">
        <w:rPr>
          <w:rFonts w:ascii="Helvetica" w:hAnsi="Helvetica"/>
        </w:rPr>
        <w:t>not t</w:t>
      </w:r>
      <w:r w:rsidR="009D2055">
        <w:rPr>
          <w:rFonts w:ascii="Helvetica" w:hAnsi="Helvetica"/>
        </w:rPr>
        <w:t>rimmed or cleaned</w:t>
      </w:r>
      <w:r w:rsidR="00D42EF5" w:rsidRPr="00B77F1B">
        <w:rPr>
          <w:rFonts w:ascii="Helvetica" w:hAnsi="Helvetica"/>
        </w:rPr>
        <w:t xml:space="preserve"> – </w:t>
      </w:r>
      <w:proofErr w:type="spellStart"/>
      <w:r w:rsidR="00D42EF5" w:rsidRPr="00B77F1B">
        <w:rPr>
          <w:rFonts w:ascii="Helvetica" w:hAnsi="Helvetica"/>
        </w:rPr>
        <w:t>Ap</w:t>
      </w:r>
      <w:r w:rsidR="009D2055">
        <w:rPr>
          <w:rFonts w:ascii="Helvetica" w:hAnsi="Helvetica"/>
        </w:rPr>
        <w:t>p</w:t>
      </w:r>
      <w:r w:rsidR="00D42EF5" w:rsidRPr="00B77F1B">
        <w:rPr>
          <w:rFonts w:ascii="Helvetica" w:hAnsi="Helvetica"/>
        </w:rPr>
        <w:t>rox</w:t>
      </w:r>
      <w:proofErr w:type="spellEnd"/>
      <w:r w:rsidR="00D42EF5" w:rsidRPr="00B77F1B">
        <w:rPr>
          <w:rFonts w:ascii="Helvetica" w:hAnsi="Helvetica"/>
        </w:rPr>
        <w:t xml:space="preserve"> weight </w:t>
      </w:r>
      <w:r w:rsidR="009D2055">
        <w:rPr>
          <w:rFonts w:ascii="Helvetica" w:hAnsi="Helvetica"/>
        </w:rPr>
        <w:t>7.</w:t>
      </w:r>
      <w:r w:rsidR="002D0926">
        <w:rPr>
          <w:rFonts w:ascii="Helvetica" w:hAnsi="Helvetica"/>
        </w:rPr>
        <w:t>5 pounds</w:t>
      </w:r>
    </w:p>
    <w:p w14:paraId="6C491514" w14:textId="51568DD9" w:rsidR="00427F67" w:rsidRPr="00B77F1B" w:rsidRDefault="6FA01A06" w:rsidP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Prep time:</w:t>
      </w:r>
      <w:r w:rsidRPr="00B77F1B">
        <w:rPr>
          <w:rFonts w:ascii="Helvetica" w:hAnsi="Helvetica"/>
        </w:rPr>
        <w:t xml:space="preserve"> </w:t>
      </w:r>
      <w:r w:rsidR="00D42EF5" w:rsidRPr="00B77F1B">
        <w:rPr>
          <w:rFonts w:ascii="Helvetica" w:hAnsi="Helvetica"/>
        </w:rPr>
        <w:t>20 Minutes Prep,</w:t>
      </w:r>
      <w:r w:rsidR="002D0926">
        <w:rPr>
          <w:rFonts w:ascii="Helvetica" w:hAnsi="Helvetica"/>
        </w:rPr>
        <w:t xml:space="preserve"> </w:t>
      </w:r>
      <w:r w:rsidR="009D2055">
        <w:rPr>
          <w:rFonts w:ascii="Helvetica" w:hAnsi="Helvetica"/>
        </w:rPr>
        <w:t>Including trimming and seasoning</w:t>
      </w:r>
    </w:p>
    <w:p w14:paraId="70593BB9" w14:textId="01964028" w:rsidR="00BB17D3" w:rsidRPr="00B77F1B" w:rsidRDefault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Cook</w:t>
      </w:r>
      <w:r w:rsidR="6FA01A06" w:rsidRPr="00B77F1B">
        <w:rPr>
          <w:rStyle w:val="Strong"/>
          <w:rFonts w:ascii="Helvetica" w:hAnsi="Helvetica"/>
        </w:rPr>
        <w:t xml:space="preserve"> time:</w:t>
      </w:r>
      <w:r w:rsidR="00ED0FBD" w:rsidRPr="00B77F1B">
        <w:rPr>
          <w:rFonts w:ascii="Helvetica" w:hAnsi="Helvetica"/>
        </w:rPr>
        <w:t xml:space="preserve"> </w:t>
      </w:r>
      <w:r w:rsidR="002D0926">
        <w:rPr>
          <w:rFonts w:ascii="Helvetica" w:hAnsi="Helvetica"/>
        </w:rPr>
        <w:t xml:space="preserve">1 - </w:t>
      </w:r>
      <w:r w:rsidR="009D2055">
        <w:rPr>
          <w:rFonts w:ascii="Helvetica" w:hAnsi="Helvetica"/>
        </w:rPr>
        <w:t>1</w:t>
      </w:r>
      <w:r w:rsidR="002D0926">
        <w:rPr>
          <w:rFonts w:ascii="Helvetica" w:hAnsi="Helvetica"/>
        </w:rPr>
        <w:t xml:space="preserve"> ½ </w:t>
      </w:r>
      <w:r w:rsidR="00D42EF5" w:rsidRPr="00B77F1B">
        <w:rPr>
          <w:rFonts w:ascii="Helvetica" w:hAnsi="Helvetica"/>
        </w:rPr>
        <w:t>hours of cook time</w:t>
      </w:r>
      <w:r w:rsidR="002D0926">
        <w:rPr>
          <w:rFonts w:ascii="Helvetica" w:hAnsi="Helvetica"/>
        </w:rPr>
        <w:t xml:space="preserve">, plus </w:t>
      </w:r>
      <w:proofErr w:type="gramStart"/>
      <w:r w:rsidR="002D0926">
        <w:rPr>
          <w:rFonts w:ascii="Helvetica" w:hAnsi="Helvetica"/>
        </w:rPr>
        <w:t>1</w:t>
      </w:r>
      <w:r w:rsidR="009D2055">
        <w:rPr>
          <w:rFonts w:ascii="Helvetica" w:hAnsi="Helvetica"/>
        </w:rPr>
        <w:t>0</w:t>
      </w:r>
      <w:r w:rsidR="002D0926">
        <w:rPr>
          <w:rFonts w:ascii="Helvetica" w:hAnsi="Helvetica"/>
        </w:rPr>
        <w:t xml:space="preserve"> minute</w:t>
      </w:r>
      <w:proofErr w:type="gramEnd"/>
      <w:r w:rsidR="002D0926">
        <w:rPr>
          <w:rFonts w:ascii="Helvetica" w:hAnsi="Helvetica"/>
        </w:rPr>
        <w:t xml:space="preserve"> rest time</w:t>
      </w:r>
    </w:p>
    <w:p w14:paraId="4AF0EDF7" w14:textId="77777777" w:rsidR="00BB17D3" w:rsidRPr="00B77F1B" w:rsidRDefault="6FA01A0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Ingredients</w:t>
      </w:r>
    </w:p>
    <w:p w14:paraId="3605DACF" w14:textId="2B2613B9" w:rsidR="00BB17D3" w:rsidRPr="00B77F1B" w:rsidRDefault="00ED0FBD" w:rsidP="00ED0FBD">
      <w:pPr>
        <w:pStyle w:val="Heading3"/>
        <w:rPr>
          <w:rStyle w:val="Strong"/>
          <w:rFonts w:ascii="Helvetica" w:hAnsi="Helvetica"/>
          <w:i/>
        </w:rPr>
      </w:pPr>
      <w:r w:rsidRPr="00B77F1B">
        <w:rPr>
          <w:rFonts w:ascii="Helvetica" w:hAnsi="Helvetica"/>
          <w:i/>
        </w:rPr>
        <w:t>Measure</w:t>
      </w:r>
      <w:r w:rsidRPr="00B77F1B">
        <w:rPr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Ingredient</w:t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="00B514BA"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Prep Notes</w:t>
      </w:r>
      <w:r w:rsidRPr="00B77F1B">
        <w:rPr>
          <w:rStyle w:val="Strong"/>
          <w:rFonts w:ascii="Helvetica" w:hAnsi="Helvetica"/>
          <w:i/>
        </w:rPr>
        <w:tab/>
      </w:r>
    </w:p>
    <w:p w14:paraId="5164E4E4" w14:textId="33D5A44D" w:rsidR="00C63297" w:rsidRPr="00B77F1B" w:rsidRDefault="009D2055" w:rsidP="00ED0FBD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7.5</w:t>
      </w:r>
      <w:r w:rsidR="00D42EF5" w:rsidRPr="00B77F1B">
        <w:rPr>
          <w:rFonts w:ascii="Helvetica" w:hAnsi="Helvetica"/>
          <w:sz w:val="24"/>
        </w:rPr>
        <w:t xml:space="preserve"> </w:t>
      </w:r>
      <w:proofErr w:type="spellStart"/>
      <w:r w:rsidR="00D42EF5" w:rsidRPr="00B77F1B">
        <w:rPr>
          <w:rFonts w:ascii="Helvetica" w:hAnsi="Helvetica"/>
          <w:sz w:val="24"/>
        </w:rPr>
        <w:t>lb</w:t>
      </w:r>
      <w:proofErr w:type="spellEnd"/>
      <w:r w:rsidR="002D0926">
        <w:rPr>
          <w:rFonts w:ascii="Helvetica" w:hAnsi="Helvetica"/>
          <w:sz w:val="24"/>
        </w:rPr>
        <w:tab/>
      </w:r>
      <w:r w:rsidR="00DB5DFF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Tenderloin of Beef, Choice Grade</w:t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DB5DFF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445FED">
        <w:rPr>
          <w:rStyle w:val="Strong"/>
          <w:rFonts w:ascii="Helvetica" w:hAnsi="Helvetica"/>
          <w:sz w:val="24"/>
        </w:rPr>
        <w:t>not</w:t>
      </w:r>
      <w:r>
        <w:rPr>
          <w:rStyle w:val="Strong"/>
          <w:rFonts w:ascii="Helvetica" w:hAnsi="Helvetica"/>
          <w:sz w:val="24"/>
        </w:rPr>
        <w:t xml:space="preserve"> trimmed or cleaned</w:t>
      </w:r>
    </w:p>
    <w:p w14:paraId="006C97BE" w14:textId="4A9B6209" w:rsidR="000A0673" w:rsidRDefault="009D2055" w:rsidP="000A0673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As Needed</w:t>
      </w:r>
      <w:r w:rsidR="00ED0FBD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 xml:space="preserve">Oil, </w:t>
      </w:r>
      <w:proofErr w:type="spellStart"/>
      <w:r>
        <w:rPr>
          <w:rStyle w:val="Strong"/>
          <w:rFonts w:ascii="Helvetica" w:hAnsi="Helvetica"/>
          <w:sz w:val="24"/>
        </w:rPr>
        <w:t>Canolive</w:t>
      </w:r>
      <w:proofErr w:type="spellEnd"/>
      <w:r>
        <w:rPr>
          <w:rStyle w:val="Strong"/>
          <w:rFonts w:ascii="Helvetica" w:hAnsi="Helvetica"/>
          <w:sz w:val="24"/>
        </w:rPr>
        <w:t xml:space="preserve"> (canola / olive blend)</w:t>
      </w:r>
      <w:r w:rsidR="00427F67" w:rsidRPr="00B77F1B">
        <w:rPr>
          <w:rStyle w:val="Strong"/>
          <w:rFonts w:ascii="Helvetica" w:hAnsi="Helvetica"/>
          <w:sz w:val="24"/>
        </w:rPr>
        <w:tab/>
      </w:r>
    </w:p>
    <w:p w14:paraId="4C7C8E83" w14:textId="77777777" w:rsidR="009D2055" w:rsidRDefault="009D2055" w:rsidP="000A0673">
      <w:pPr>
        <w:pStyle w:val="Heading3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Taste</w:t>
      </w:r>
      <w:r w:rsidRPr="00B77F1B">
        <w:rPr>
          <w:rFonts w:ascii="Helvetica" w:hAnsi="Helvetica"/>
          <w:sz w:val="24"/>
        </w:rPr>
        <w:tab/>
      </w:r>
      <w:r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Rub a Dub</w:t>
      </w:r>
      <w:r w:rsidRPr="00B77F1B">
        <w:rPr>
          <w:rStyle w:val="Strong"/>
          <w:rFonts w:ascii="Helvetica" w:hAnsi="Helvetica"/>
          <w:sz w:val="24"/>
        </w:rPr>
        <w:t>, 5280 Culinary</w:t>
      </w:r>
      <w:r>
        <w:rPr>
          <w:rFonts w:ascii="Helvetica" w:hAnsi="Helvetica"/>
          <w:sz w:val="24"/>
        </w:rPr>
        <w:t xml:space="preserve"> </w:t>
      </w:r>
    </w:p>
    <w:p w14:paraId="7F5827E3" w14:textId="030307C2" w:rsidR="000A0673" w:rsidRDefault="000A0673" w:rsidP="000A0673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Taste</w:t>
      </w:r>
      <w:r w:rsidRPr="00B77F1B">
        <w:rPr>
          <w:rFonts w:ascii="Helvetica" w:hAnsi="Helvetica"/>
          <w:sz w:val="24"/>
        </w:rPr>
        <w:tab/>
      </w:r>
      <w:r w:rsidR="009D2055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Prime Rib Rub a Dub</w:t>
      </w:r>
      <w:r w:rsidRPr="00B77F1B">
        <w:rPr>
          <w:rStyle w:val="Strong"/>
          <w:rFonts w:ascii="Helvetica" w:hAnsi="Helvetica"/>
          <w:sz w:val="24"/>
        </w:rPr>
        <w:t>, 5280</w:t>
      </w:r>
      <w:r w:rsidR="009D2055">
        <w:rPr>
          <w:rStyle w:val="Strong"/>
          <w:rFonts w:ascii="Helvetica" w:hAnsi="Helvetica"/>
          <w:sz w:val="24"/>
        </w:rPr>
        <w:t xml:space="preserve"> C</w:t>
      </w:r>
      <w:r w:rsidRPr="00B77F1B">
        <w:rPr>
          <w:rStyle w:val="Strong"/>
          <w:rFonts w:ascii="Helvetica" w:hAnsi="Helvetica"/>
          <w:sz w:val="24"/>
        </w:rPr>
        <w:t>ulinary</w:t>
      </w:r>
      <w:r w:rsidR="00427F67" w:rsidRPr="00B77F1B">
        <w:rPr>
          <w:rStyle w:val="Strong"/>
          <w:rFonts w:ascii="Helvetica" w:hAnsi="Helvetica"/>
          <w:sz w:val="24"/>
        </w:rPr>
        <w:tab/>
      </w:r>
    </w:p>
    <w:p w14:paraId="264D6077" w14:textId="017A778C" w:rsidR="009D2055" w:rsidRDefault="009D2055" w:rsidP="000A0673">
      <w:pPr>
        <w:pStyle w:val="Heading3"/>
        <w:rPr>
          <w:rStyle w:val="Strong"/>
          <w:rFonts w:ascii="Helvetica" w:hAnsi="Helvetica"/>
          <w:sz w:val="24"/>
        </w:rPr>
      </w:pPr>
    </w:p>
    <w:p w14:paraId="5431C2A3" w14:textId="3569FE4E" w:rsidR="009D2055" w:rsidRPr="00B77F1B" w:rsidRDefault="009D2055" w:rsidP="009D2055">
      <w:pPr>
        <w:pStyle w:val="Heading1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 xml:space="preserve">Horsey Sauce </w:t>
      </w:r>
      <w:r w:rsidRPr="00B77F1B">
        <w:rPr>
          <w:rFonts w:ascii="Helvetica" w:hAnsi="Helvetica"/>
          <w:color w:val="FF0000"/>
        </w:rPr>
        <w:t>Ingredients</w:t>
      </w:r>
    </w:p>
    <w:p w14:paraId="1404BF2F" w14:textId="77777777" w:rsidR="009D2055" w:rsidRPr="00B77F1B" w:rsidRDefault="009D2055" w:rsidP="009D2055">
      <w:pPr>
        <w:pStyle w:val="Heading3"/>
        <w:rPr>
          <w:rStyle w:val="Strong"/>
          <w:rFonts w:ascii="Helvetica" w:hAnsi="Helvetica"/>
          <w:i/>
        </w:rPr>
      </w:pPr>
      <w:r w:rsidRPr="00B77F1B">
        <w:rPr>
          <w:rFonts w:ascii="Helvetica" w:hAnsi="Helvetica"/>
          <w:i/>
        </w:rPr>
        <w:t>Measure</w:t>
      </w:r>
      <w:r w:rsidRPr="00B77F1B">
        <w:rPr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Ingredient</w:t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  <w:t>Prep Notes</w:t>
      </w:r>
      <w:r w:rsidRPr="00B77F1B">
        <w:rPr>
          <w:rStyle w:val="Strong"/>
          <w:rFonts w:ascii="Helvetica" w:hAnsi="Helvetica"/>
          <w:i/>
        </w:rPr>
        <w:tab/>
      </w:r>
    </w:p>
    <w:p w14:paraId="15272AFE" w14:textId="12D5F36A" w:rsidR="009D2055" w:rsidRPr="00B77F1B" w:rsidRDefault="004863D7" w:rsidP="009D2055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2 Cups</w:t>
      </w:r>
      <w:r w:rsidR="009D2055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Sour Cream</w:t>
      </w:r>
      <w:r>
        <w:rPr>
          <w:rStyle w:val="Strong"/>
          <w:rFonts w:ascii="Helvetica" w:hAnsi="Helvetica"/>
          <w:sz w:val="24"/>
        </w:rPr>
        <w:tab/>
      </w:r>
      <w:r w:rsidR="009D2055" w:rsidRPr="00B77F1B">
        <w:rPr>
          <w:rStyle w:val="Strong"/>
          <w:rFonts w:ascii="Helvetica" w:hAnsi="Helvetica"/>
          <w:sz w:val="24"/>
        </w:rPr>
        <w:tab/>
      </w:r>
      <w:r w:rsidR="009D2055" w:rsidRPr="00B77F1B">
        <w:rPr>
          <w:rStyle w:val="Strong"/>
          <w:rFonts w:ascii="Helvetica" w:hAnsi="Helvetica"/>
          <w:sz w:val="24"/>
        </w:rPr>
        <w:tab/>
      </w:r>
    </w:p>
    <w:p w14:paraId="1AA91F9A" w14:textId="08E93DF2" w:rsidR="009D2055" w:rsidRDefault="004863D7" w:rsidP="009D2055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4 </w:t>
      </w:r>
      <w:proofErr w:type="spellStart"/>
      <w:r>
        <w:rPr>
          <w:rFonts w:ascii="Helvetica" w:hAnsi="Helvetica"/>
          <w:sz w:val="24"/>
        </w:rPr>
        <w:t>oz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wt</w:t>
      </w:r>
      <w:proofErr w:type="spellEnd"/>
      <w:r w:rsidR="009D2055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Horseradish, Extra Hot</w:t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  <w:t>fresh not prepared sauce</w:t>
      </w:r>
    </w:p>
    <w:p w14:paraId="652E1BCD" w14:textId="06797C91" w:rsidR="009D2055" w:rsidRDefault="004863D7" w:rsidP="009D2055">
      <w:pPr>
        <w:pStyle w:val="Heading3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1 Tbsp</w:t>
      </w:r>
      <w:r w:rsidR="009D2055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Garlic, Fresh, Paste</w:t>
      </w:r>
    </w:p>
    <w:p w14:paraId="34ED84E7" w14:textId="312BD589" w:rsidR="009D2055" w:rsidRDefault="004863D7" w:rsidP="009D2055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1.5 Tbsp</w:t>
      </w:r>
      <w:r w:rsidR="009D2055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Worcestershire Sauce</w:t>
      </w:r>
      <w:r w:rsidR="009D2055" w:rsidRPr="00B77F1B">
        <w:rPr>
          <w:rStyle w:val="Strong"/>
          <w:rFonts w:ascii="Helvetica" w:hAnsi="Helvetica"/>
          <w:sz w:val="24"/>
        </w:rPr>
        <w:tab/>
      </w:r>
    </w:p>
    <w:p w14:paraId="170DEE57" w14:textId="41A6F574" w:rsidR="004863D7" w:rsidRPr="000A0673" w:rsidRDefault="004863D7" w:rsidP="004863D7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  <w:r>
        <w:rPr>
          <w:rFonts w:ascii="Helvetica" w:hAnsi="Helvetica"/>
          <w:sz w:val="24"/>
        </w:rPr>
        <w:t>1 Tbsp</w:t>
      </w:r>
      <w:r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Hot Sauce – Cayenne Pepper Sauce</w:t>
      </w:r>
    </w:p>
    <w:p w14:paraId="0C7D4D3C" w14:textId="21DA540C" w:rsidR="004863D7" w:rsidRPr="000A0673" w:rsidRDefault="004863D7" w:rsidP="004863D7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  <w:r>
        <w:rPr>
          <w:rFonts w:ascii="Helvetica" w:hAnsi="Helvetica"/>
          <w:sz w:val="24"/>
        </w:rPr>
        <w:t>1 Cup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Pecorino Cheese</w:t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  <w:t>Grated</w:t>
      </w:r>
    </w:p>
    <w:p w14:paraId="3E08B12B" w14:textId="70A7A997" w:rsidR="004863D7" w:rsidRPr="000A0673" w:rsidRDefault="004863D7" w:rsidP="004863D7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  <w:r>
        <w:rPr>
          <w:rFonts w:ascii="Helvetica" w:hAnsi="Helvetica"/>
          <w:sz w:val="24"/>
        </w:rPr>
        <w:t>Taste</w:t>
      </w:r>
      <w:r w:rsidRPr="00B77F1B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Rub a Dub</w:t>
      </w:r>
      <w:r w:rsidRPr="00B77F1B">
        <w:rPr>
          <w:rStyle w:val="Strong"/>
          <w:rFonts w:ascii="Helvetica" w:hAnsi="Helvetica"/>
          <w:sz w:val="24"/>
        </w:rPr>
        <w:t>, 5280</w:t>
      </w:r>
      <w:r>
        <w:rPr>
          <w:rStyle w:val="Strong"/>
          <w:rFonts w:ascii="Helvetica" w:hAnsi="Helvetica"/>
          <w:sz w:val="24"/>
        </w:rPr>
        <w:t xml:space="preserve"> C</w:t>
      </w:r>
      <w:r w:rsidRPr="00B77F1B">
        <w:rPr>
          <w:rStyle w:val="Strong"/>
          <w:rFonts w:ascii="Helvetica" w:hAnsi="Helvetica"/>
          <w:sz w:val="24"/>
        </w:rPr>
        <w:t>ulinary</w:t>
      </w:r>
      <w:r w:rsidRPr="00B77F1B">
        <w:rPr>
          <w:rStyle w:val="Strong"/>
          <w:rFonts w:ascii="Helvetica" w:hAnsi="Helvetica"/>
          <w:sz w:val="24"/>
        </w:rPr>
        <w:tab/>
      </w:r>
    </w:p>
    <w:p w14:paraId="6E818533" w14:textId="137F08D8" w:rsidR="004863D7" w:rsidRDefault="004863D7" w:rsidP="004863D7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¼ Cup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Parsley, Italian, Chopped</w:t>
      </w:r>
    </w:p>
    <w:p w14:paraId="397C78F1" w14:textId="6A343054" w:rsidR="004863D7" w:rsidRPr="000A0673" w:rsidRDefault="004863D7" w:rsidP="004863D7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  <w:r>
        <w:rPr>
          <w:rFonts w:ascii="Helvetica" w:hAnsi="Helvetica"/>
          <w:sz w:val="24"/>
        </w:rPr>
        <w:t>½ Cup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 xml:space="preserve">Green onion, </w:t>
      </w:r>
      <w:r w:rsidR="00445FED">
        <w:rPr>
          <w:rStyle w:val="Strong"/>
          <w:rFonts w:ascii="Helvetica" w:hAnsi="Helvetica"/>
          <w:sz w:val="24"/>
        </w:rPr>
        <w:t>sliced thin</w:t>
      </w:r>
    </w:p>
    <w:p w14:paraId="0B82F1A2" w14:textId="77777777" w:rsidR="004863D7" w:rsidRPr="000A0673" w:rsidRDefault="004863D7" w:rsidP="004863D7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</w:p>
    <w:p w14:paraId="35624C17" w14:textId="77777777" w:rsidR="004863D7" w:rsidRPr="000A0673" w:rsidRDefault="004863D7" w:rsidP="009D2055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</w:p>
    <w:p w14:paraId="5248F6D2" w14:textId="77777777" w:rsidR="009D2055" w:rsidRPr="000A0673" w:rsidRDefault="009D2055" w:rsidP="000A0673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</w:p>
    <w:p w14:paraId="4D579492" w14:textId="1E5C75DD" w:rsidR="004D1A36" w:rsidRDefault="00445FED" w:rsidP="004D1A36">
      <w:pPr>
        <w:pStyle w:val="Heading1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Horsey Sauce Directions:</w:t>
      </w:r>
    </w:p>
    <w:p w14:paraId="3017E31C" w14:textId="77777777" w:rsidR="00445FED" w:rsidRPr="00B77F1B" w:rsidRDefault="00445FED" w:rsidP="00445FED">
      <w:pPr>
        <w:spacing w:before="100" w:beforeAutospacing="1" w:after="100" w:afterAutospacing="1" w:line="240" w:lineRule="auto"/>
        <w:rPr>
          <w:rFonts w:ascii="Helvetica" w:hAnsi="Helvetica" w:cs="Times New Roman"/>
          <w:color w:val="252525"/>
        </w:rPr>
      </w:pPr>
      <w:r w:rsidRPr="00B77F1B">
        <w:rPr>
          <w:rFonts w:ascii="Helvetica" w:hAnsi="Helvetica" w:cs="Times New Roman"/>
          <w:b/>
          <w:bCs/>
          <w:color w:val="252525"/>
        </w:rPr>
        <w:t>Preparation:</w:t>
      </w:r>
    </w:p>
    <w:p w14:paraId="2A0B9DCB" w14:textId="046E88EC" w:rsidR="00445FED" w:rsidRPr="00445FED" w:rsidRDefault="00445FED" w:rsidP="00445F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color w:val="262626"/>
        </w:rPr>
        <w:t>Place all ingredients into a medium sized mixing bowl</w:t>
      </w:r>
    </w:p>
    <w:p w14:paraId="1F876AE7" w14:textId="0436621A" w:rsidR="00445FED" w:rsidRPr="00445FED" w:rsidRDefault="00445FED" w:rsidP="00445F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color w:val="262626"/>
        </w:rPr>
        <w:t>Mix using a rubber scraper</w:t>
      </w:r>
    </w:p>
    <w:p w14:paraId="355E2D87" w14:textId="50882EA4" w:rsidR="00445FED" w:rsidRPr="00445FED" w:rsidRDefault="00445FED" w:rsidP="00445F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color w:val="262626"/>
        </w:rPr>
        <w:t>Cover and keep refrigerated until use</w:t>
      </w:r>
    </w:p>
    <w:p w14:paraId="137220B9" w14:textId="668EAE8F" w:rsidR="00445FED" w:rsidRDefault="00445FED" w:rsidP="00445F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color w:val="262626"/>
        </w:rPr>
        <w:t>Serve on the side with Grilled Tenderloin, Steaks or Prime Rib</w:t>
      </w:r>
    </w:p>
    <w:p w14:paraId="42AD262A" w14:textId="77777777" w:rsidR="00445FED" w:rsidRDefault="00445FED" w:rsidP="00445FED">
      <w:pPr>
        <w:pStyle w:val="Heading1"/>
        <w:rPr>
          <w:rFonts w:ascii="Helvetica" w:hAnsi="Helvetica"/>
          <w:color w:val="FF0000"/>
        </w:rPr>
      </w:pPr>
    </w:p>
    <w:p w14:paraId="5C226F62" w14:textId="0E9AFB03" w:rsidR="00445FED" w:rsidRPr="00445FED" w:rsidRDefault="00445FED" w:rsidP="00445FED">
      <w:pPr>
        <w:pStyle w:val="Heading1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Beef Tenderloin Directions:</w:t>
      </w:r>
    </w:p>
    <w:tbl>
      <w:tblPr>
        <w:tblW w:w="11499" w:type="dxa"/>
        <w:tblLook w:val="04A0" w:firstRow="1" w:lastRow="0" w:firstColumn="1" w:lastColumn="0" w:noHBand="0" w:noVBand="1"/>
      </w:tblPr>
      <w:tblGrid>
        <w:gridCol w:w="10785"/>
        <w:gridCol w:w="358"/>
        <w:gridCol w:w="356"/>
      </w:tblGrid>
      <w:tr w:rsidR="00341A3C" w:rsidRPr="00B77F1B" w14:paraId="27D62373" w14:textId="77777777" w:rsidTr="00211532">
        <w:trPr>
          <w:trHeight w:val="6615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7217" w14:textId="79293AC1" w:rsidR="00A46CF0" w:rsidRPr="00B77F1B" w:rsidRDefault="00A46CF0" w:rsidP="00A46CF0">
            <w:pPr>
              <w:spacing w:before="100" w:beforeAutospacing="1" w:after="100" w:afterAutospacing="1" w:line="240" w:lineRule="auto"/>
              <w:rPr>
                <w:rFonts w:ascii="Helvetica" w:hAnsi="Helvetica" w:cs="Times New Roman"/>
                <w:color w:val="252525"/>
              </w:rPr>
            </w:pPr>
            <w:r w:rsidRPr="00B77F1B">
              <w:rPr>
                <w:rFonts w:ascii="Helvetica" w:hAnsi="Helvetica" w:cs="Times New Roman"/>
                <w:b/>
                <w:bCs/>
                <w:color w:val="252525"/>
              </w:rPr>
              <w:t>Preparation:</w:t>
            </w:r>
          </w:p>
          <w:p w14:paraId="106AF421" w14:textId="4575C006" w:rsidR="002D0926" w:rsidRDefault="002D0926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color w:val="262626"/>
              </w:rPr>
            </w:pPr>
            <w:r w:rsidRPr="002D0926">
              <w:rPr>
                <w:rFonts w:ascii="Helvetica" w:hAnsi="Helvetica" w:cs="Arial"/>
                <w:color w:val="262626"/>
              </w:rPr>
              <w:t xml:space="preserve">Remove from the cryo-vac package, </w:t>
            </w:r>
            <w:r w:rsidR="00445FED">
              <w:rPr>
                <w:rFonts w:ascii="Helvetica" w:hAnsi="Helvetica" w:cs="Arial"/>
                <w:color w:val="262626"/>
              </w:rPr>
              <w:t>pat dry with paper towel and place onto a cutting board</w:t>
            </w:r>
          </w:p>
          <w:p w14:paraId="5154881C" w14:textId="59CCCE7E" w:rsidR="00445FED" w:rsidRDefault="00445FED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color w:val="262626"/>
              </w:rPr>
            </w:pPr>
            <w:r>
              <w:rPr>
                <w:rFonts w:ascii="Helvetica" w:hAnsi="Helvetica" w:cs="Arial"/>
                <w:color w:val="262626"/>
              </w:rPr>
              <w:t xml:space="preserve">Carefully separate the layer of </w:t>
            </w:r>
            <w:proofErr w:type="spellStart"/>
            <w:r>
              <w:rPr>
                <w:rFonts w:ascii="Helvetica" w:hAnsi="Helvetica" w:cs="Arial"/>
                <w:color w:val="262626"/>
              </w:rPr>
              <w:t>silverskin</w:t>
            </w:r>
            <w:proofErr w:type="spellEnd"/>
            <w:r>
              <w:rPr>
                <w:rFonts w:ascii="Helvetica" w:hAnsi="Helvetica" w:cs="Arial"/>
                <w:color w:val="262626"/>
              </w:rPr>
              <w:t xml:space="preserve"> from the top of the tenderloin and down into the front chain</w:t>
            </w:r>
          </w:p>
          <w:p w14:paraId="211A9895" w14:textId="5DD061F6" w:rsidR="00445FED" w:rsidRDefault="00445FED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color w:val="262626"/>
              </w:rPr>
            </w:pPr>
            <w:r>
              <w:rPr>
                <w:rFonts w:ascii="Helvetica" w:hAnsi="Helvetica" w:cs="Arial"/>
                <w:color w:val="262626"/>
              </w:rPr>
              <w:t>Remove the chain by cutting along the barrel of the tenderloin and into the head of the tenderloin</w:t>
            </w:r>
          </w:p>
          <w:p w14:paraId="1E4AF8C7" w14:textId="272437F5" w:rsidR="00445FED" w:rsidRDefault="00445FED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color w:val="262626"/>
              </w:rPr>
            </w:pPr>
            <w:r>
              <w:rPr>
                <w:rFonts w:ascii="Helvetica" w:hAnsi="Helvetica" w:cs="Arial"/>
                <w:color w:val="262626"/>
              </w:rPr>
              <w:t xml:space="preserve">Next trim off the second layer of </w:t>
            </w:r>
            <w:proofErr w:type="spellStart"/>
            <w:r>
              <w:rPr>
                <w:rFonts w:ascii="Helvetica" w:hAnsi="Helvetica" w:cs="Arial"/>
                <w:color w:val="262626"/>
              </w:rPr>
              <w:t>silverskin</w:t>
            </w:r>
            <w:proofErr w:type="spellEnd"/>
            <w:r>
              <w:rPr>
                <w:rFonts w:ascii="Helvetica" w:hAnsi="Helvetica" w:cs="Arial"/>
                <w:color w:val="262626"/>
              </w:rPr>
              <w:t xml:space="preserve"> being careful not to remove any of the meat</w:t>
            </w:r>
          </w:p>
          <w:p w14:paraId="33838A1F" w14:textId="71FA3E9A" w:rsidR="00445FED" w:rsidRDefault="00445FED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color w:val="262626"/>
              </w:rPr>
            </w:pPr>
            <w:r>
              <w:rPr>
                <w:rFonts w:ascii="Helvetica" w:hAnsi="Helvetica" w:cs="Arial"/>
                <w:color w:val="262626"/>
              </w:rPr>
              <w:t>Next flip the tenderloin over and trim off any of the “feathers” or connective tissue</w:t>
            </w:r>
          </w:p>
          <w:p w14:paraId="28408744" w14:textId="76478B38" w:rsidR="00445FED" w:rsidRPr="002D0926" w:rsidRDefault="00445FED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color w:val="262626"/>
              </w:rPr>
            </w:pPr>
            <w:r>
              <w:rPr>
                <w:rFonts w:ascii="Helvetica" w:hAnsi="Helvetica" w:cs="Arial"/>
                <w:color w:val="262626"/>
              </w:rPr>
              <w:t xml:space="preserve">Next lightly oil with the </w:t>
            </w:r>
            <w:proofErr w:type="spellStart"/>
            <w:r>
              <w:rPr>
                <w:rFonts w:ascii="Helvetica" w:hAnsi="Helvetica" w:cs="Arial"/>
                <w:color w:val="262626"/>
              </w:rPr>
              <w:t>Canolive</w:t>
            </w:r>
            <w:proofErr w:type="spellEnd"/>
            <w:r>
              <w:rPr>
                <w:rFonts w:ascii="Helvetica" w:hAnsi="Helvetica" w:cs="Arial"/>
                <w:color w:val="262626"/>
              </w:rPr>
              <w:t xml:space="preserve"> oil</w:t>
            </w:r>
          </w:p>
          <w:p w14:paraId="72245227" w14:textId="5682EB70" w:rsidR="002D0926" w:rsidRPr="002D0926" w:rsidRDefault="002D0926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Cs/>
                <w:color w:val="262626"/>
              </w:rPr>
            </w:pPr>
            <w:r w:rsidRPr="002D0926">
              <w:rPr>
                <w:rFonts w:ascii="Helvetica" w:hAnsi="Helvetica" w:cs="Arial"/>
                <w:bCs/>
                <w:color w:val="262626"/>
              </w:rPr>
              <w:t>N</w:t>
            </w:r>
            <w:r w:rsidR="00445FED">
              <w:rPr>
                <w:rFonts w:ascii="Helvetica" w:hAnsi="Helvetica" w:cs="Arial"/>
                <w:bCs/>
                <w:color w:val="262626"/>
              </w:rPr>
              <w:t xml:space="preserve">ow season as light or as heavy as you </w:t>
            </w:r>
            <w:proofErr w:type="gramStart"/>
            <w:r w:rsidR="00445FED">
              <w:rPr>
                <w:rFonts w:ascii="Helvetica" w:hAnsi="Helvetica" w:cs="Arial"/>
                <w:bCs/>
                <w:color w:val="262626"/>
              </w:rPr>
              <w:t xml:space="preserve">prefer, </w:t>
            </w:r>
            <w:r w:rsidRPr="002D0926">
              <w:rPr>
                <w:rFonts w:ascii="Helvetica" w:hAnsi="Helvetica" w:cs="Arial"/>
                <w:bCs/>
                <w:color w:val="262626"/>
              </w:rPr>
              <w:t xml:space="preserve"> on</w:t>
            </w:r>
            <w:proofErr w:type="gramEnd"/>
            <w:r w:rsidRPr="002D0926">
              <w:rPr>
                <w:rFonts w:ascii="Helvetica" w:hAnsi="Helvetica" w:cs="Arial"/>
                <w:bCs/>
                <w:color w:val="262626"/>
              </w:rPr>
              <w:t xml:space="preserve"> all sides with our Prime Rib Rub-a-Dub or Standard Rub-A-Dub or a </w:t>
            </w:r>
            <w:r w:rsidR="000A0673">
              <w:rPr>
                <w:rFonts w:ascii="Helvetica" w:hAnsi="Helvetica" w:cs="Arial"/>
                <w:bCs/>
                <w:color w:val="262626"/>
              </w:rPr>
              <w:t>5</w:t>
            </w:r>
            <w:r w:rsidR="000A0673">
              <w:rPr>
                <w:rFonts w:cs="Arial"/>
                <w:color w:val="262626"/>
              </w:rPr>
              <w:t xml:space="preserve">0/50 </w:t>
            </w:r>
            <w:r w:rsidRPr="002D0926">
              <w:rPr>
                <w:rFonts w:ascii="Helvetica" w:hAnsi="Helvetica" w:cs="Arial"/>
                <w:bCs/>
                <w:color w:val="262626"/>
              </w:rPr>
              <w:t xml:space="preserve">blend of both.   </w:t>
            </w:r>
          </w:p>
          <w:p w14:paraId="05B3FE3C" w14:textId="5223458D" w:rsidR="002D0926" w:rsidRDefault="002D0926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Cs/>
                <w:color w:val="262626"/>
              </w:rPr>
            </w:pPr>
            <w:r w:rsidRPr="002D0926">
              <w:rPr>
                <w:rFonts w:ascii="Helvetica" w:hAnsi="Helvetica" w:cs="Arial"/>
                <w:bCs/>
                <w:color w:val="262626"/>
              </w:rPr>
              <w:t>Allow the rub to sit on the</w:t>
            </w:r>
            <w:r w:rsidR="00445FED">
              <w:rPr>
                <w:rFonts w:ascii="Helvetica" w:hAnsi="Helvetica" w:cs="Arial"/>
                <w:bCs/>
                <w:color w:val="262626"/>
              </w:rPr>
              <w:t xml:space="preserve"> tenderloin </w:t>
            </w:r>
            <w:r w:rsidRPr="002D0926">
              <w:rPr>
                <w:rFonts w:ascii="Helvetica" w:hAnsi="Helvetica" w:cs="Arial"/>
                <w:bCs/>
                <w:color w:val="262626"/>
              </w:rPr>
              <w:t>for 20 minutes</w:t>
            </w:r>
            <w:r w:rsidR="00445FED">
              <w:rPr>
                <w:rFonts w:ascii="Helvetica" w:hAnsi="Helvetica" w:cs="Arial"/>
                <w:bCs/>
                <w:color w:val="262626"/>
              </w:rPr>
              <w:t xml:space="preserve"> while you prepare the egg for direct cooking</w:t>
            </w:r>
          </w:p>
          <w:p w14:paraId="1CA27C2B" w14:textId="77777777" w:rsidR="001764F5" w:rsidRDefault="001764F5" w:rsidP="000A0673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/>
                <w:bCs/>
                <w:color w:val="262626"/>
              </w:rPr>
            </w:pPr>
          </w:p>
          <w:p w14:paraId="6A10C056" w14:textId="67E6CF10" w:rsidR="002D0926" w:rsidRPr="002D0926" w:rsidRDefault="002D0926" w:rsidP="000A0673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/>
                <w:bCs/>
                <w:color w:val="262626"/>
              </w:rPr>
            </w:pPr>
            <w:r w:rsidRPr="002D0926">
              <w:rPr>
                <w:rFonts w:ascii="Helvetica" w:hAnsi="Helvetica" w:cs="Arial"/>
                <w:b/>
                <w:bCs/>
                <w:color w:val="262626"/>
              </w:rPr>
              <w:t>WHEN READY TO COOK THE PRIME RIB</w:t>
            </w:r>
          </w:p>
          <w:p w14:paraId="6619BE63" w14:textId="7C2508A1" w:rsidR="002D0926" w:rsidRDefault="002D0926" w:rsidP="000A0673">
            <w:pPr>
              <w:numPr>
                <w:ilvl w:val="0"/>
                <w:numId w:val="20"/>
              </w:numPr>
              <w:spacing w:after="100" w:afterAutospacing="1" w:line="36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Pre Heat your Big Green Egg to </w:t>
            </w:r>
            <w:r w:rsidR="00445FED">
              <w:rPr>
                <w:rFonts w:ascii="Helvetica" w:eastAsia="Times New Roman" w:hAnsi="Helvetica" w:cstheme="minorHAnsi"/>
                <w:color w:val="252525"/>
              </w:rPr>
              <w:t>350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degrees</w:t>
            </w:r>
            <w:r w:rsidR="008A5AFB">
              <w:rPr>
                <w:rFonts w:ascii="Helvetica" w:eastAsia="Times New Roman" w:hAnsi="Helvetica" w:cstheme="minorHAnsi"/>
                <w:color w:val="252525"/>
              </w:rPr>
              <w:t>, with the fire started more towards the back of the egg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and load with your preferred smoking wood chunks (Layer in the wood chunks to create an even sustained smoke flavor)</w:t>
            </w:r>
          </w:p>
          <w:p w14:paraId="4EA1DC2E" w14:textId="1BB37E77" w:rsidR="002D0926" w:rsidRDefault="002D0926" w:rsidP="000A0673">
            <w:pPr>
              <w:numPr>
                <w:ilvl w:val="0"/>
                <w:numId w:val="20"/>
              </w:numPr>
              <w:spacing w:after="100" w:afterAutospacing="1" w:line="36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Adjust </w:t>
            </w:r>
            <w:r w:rsidR="00445FED">
              <w:rPr>
                <w:rFonts w:ascii="Helvetica" w:eastAsia="Times New Roman" w:hAnsi="Helvetica" w:cstheme="minorHAnsi"/>
                <w:color w:val="252525"/>
              </w:rPr>
              <w:t>bottom and top vents to maintain temp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</w:t>
            </w:r>
            <w:r w:rsidR="00445FED">
              <w:rPr>
                <w:rFonts w:ascii="Helvetica" w:eastAsia="Times New Roman" w:hAnsi="Helvetica" w:cstheme="minorHAnsi"/>
                <w:color w:val="252525"/>
              </w:rPr>
              <w:t xml:space="preserve">at </w:t>
            </w:r>
            <w:r>
              <w:rPr>
                <w:rFonts w:ascii="Helvetica" w:eastAsia="Times New Roman" w:hAnsi="Helvetica" w:cstheme="minorHAnsi"/>
                <w:color w:val="252525"/>
              </w:rPr>
              <w:t>350 Degrees</w:t>
            </w:r>
          </w:p>
          <w:p w14:paraId="5746B0EF" w14:textId="1CAE199D" w:rsidR="002D0926" w:rsidRDefault="002D0926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Cs/>
                <w:color w:val="262626"/>
              </w:rPr>
            </w:pPr>
            <w:r w:rsidRPr="002D0926">
              <w:rPr>
                <w:rFonts w:ascii="Helvetica" w:hAnsi="Helvetica" w:cs="Arial"/>
                <w:bCs/>
                <w:color w:val="262626"/>
              </w:rPr>
              <w:t>P</w:t>
            </w:r>
            <w:r w:rsidR="000A0673">
              <w:rPr>
                <w:rFonts w:ascii="Helvetica" w:hAnsi="Helvetica" w:cs="Arial"/>
                <w:bCs/>
                <w:color w:val="262626"/>
              </w:rPr>
              <w:t xml:space="preserve">lace the </w:t>
            </w:r>
            <w:r w:rsidR="00445FED">
              <w:rPr>
                <w:rFonts w:ascii="Helvetica" w:hAnsi="Helvetica" w:cs="Arial"/>
                <w:bCs/>
                <w:color w:val="262626"/>
              </w:rPr>
              <w:t>tenderloin over the heat/flame and sear for 5-7 minutes on all sides</w:t>
            </w:r>
          </w:p>
          <w:p w14:paraId="5E196FCE" w14:textId="3F91F659" w:rsidR="008A5AFB" w:rsidRDefault="008A5AFB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Cs/>
                <w:color w:val="262626"/>
              </w:rPr>
            </w:pPr>
            <w:r>
              <w:rPr>
                <w:rFonts w:ascii="Helvetica" w:hAnsi="Helvetica" w:cs="Arial"/>
                <w:bCs/>
                <w:color w:val="262626"/>
              </w:rPr>
              <w:t>Once all sides are seared move the tenderloin towards the front of the egg for some indirect searing and cooking</w:t>
            </w:r>
          </w:p>
          <w:p w14:paraId="4E9DA56E" w14:textId="52772A5D" w:rsidR="002D0926" w:rsidRDefault="002D0926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Cs/>
                <w:color w:val="262626"/>
              </w:rPr>
            </w:pPr>
            <w:r>
              <w:rPr>
                <w:rFonts w:ascii="Helvetica" w:hAnsi="Helvetica" w:cs="Arial"/>
                <w:bCs/>
                <w:color w:val="262626"/>
              </w:rPr>
              <w:lastRenderedPageBreak/>
              <w:t xml:space="preserve">Close the lid and </w:t>
            </w:r>
            <w:r w:rsidR="008A5AFB">
              <w:rPr>
                <w:rFonts w:ascii="Helvetica" w:hAnsi="Helvetica" w:cs="Arial"/>
                <w:bCs/>
                <w:color w:val="262626"/>
              </w:rPr>
              <w:t xml:space="preserve">cook </w:t>
            </w:r>
            <w:r w:rsidRPr="002D0926">
              <w:rPr>
                <w:rFonts w:ascii="Helvetica" w:hAnsi="Helvetica" w:cs="Arial"/>
                <w:bCs/>
                <w:color w:val="262626"/>
              </w:rPr>
              <w:t xml:space="preserve">at 350 degrees </w:t>
            </w:r>
            <w:r w:rsidR="008A5AFB">
              <w:rPr>
                <w:rFonts w:ascii="Helvetica" w:hAnsi="Helvetica" w:cs="Arial"/>
                <w:bCs/>
                <w:color w:val="262626"/>
              </w:rPr>
              <w:t>until the3 internal temp hits 125 degrees</w:t>
            </w:r>
          </w:p>
          <w:p w14:paraId="40A10362" w14:textId="69F51AFD" w:rsidR="008A5AFB" w:rsidRPr="002D0926" w:rsidRDefault="008A5AFB" w:rsidP="000A06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Arial"/>
                <w:bCs/>
                <w:color w:val="262626"/>
              </w:rPr>
            </w:pPr>
            <w:r>
              <w:rPr>
                <w:rFonts w:ascii="Helvetica" w:hAnsi="Helvetica" w:cs="Arial"/>
                <w:bCs/>
                <w:color w:val="262626"/>
              </w:rPr>
              <w:t>*** You can move the tenderloin around the grill as needed to get more or less crust/char/sear</w:t>
            </w:r>
          </w:p>
          <w:p w14:paraId="27B49CE6" w14:textId="36247878" w:rsidR="008F4F2F" w:rsidRDefault="000A0673" w:rsidP="000A0673">
            <w:pPr>
              <w:numPr>
                <w:ilvl w:val="0"/>
                <w:numId w:val="20"/>
              </w:numPr>
              <w:spacing w:after="100" w:afterAutospacing="1" w:line="36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Remove from the Big Green Egg</w:t>
            </w:r>
            <w:r w:rsidR="008A5AFB">
              <w:rPr>
                <w:rFonts w:ascii="Helvetica" w:eastAsia="Times New Roman" w:hAnsi="Helvetica" w:cstheme="minorHAnsi"/>
                <w:color w:val="252525"/>
              </w:rPr>
              <w:t xml:space="preserve"> at 125 degrees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</w:t>
            </w:r>
            <w:r w:rsidR="008A5AFB">
              <w:rPr>
                <w:rFonts w:ascii="Helvetica" w:eastAsia="Times New Roman" w:hAnsi="Helvetica" w:cstheme="minorHAnsi"/>
                <w:color w:val="252525"/>
              </w:rPr>
              <w:t>to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allow for resting and carry over.  </w:t>
            </w:r>
          </w:p>
          <w:p w14:paraId="2A6E2B99" w14:textId="1AF41BD9" w:rsidR="000A0673" w:rsidRDefault="000A0673" w:rsidP="000A0673">
            <w:pPr>
              <w:numPr>
                <w:ilvl w:val="0"/>
                <w:numId w:val="20"/>
              </w:numPr>
              <w:spacing w:after="100" w:afterAutospacing="1" w:line="36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CHEF TIP:  I remove my prime rib about </w:t>
            </w:r>
            <w:r w:rsidR="008A5AFB">
              <w:rPr>
                <w:rFonts w:ascii="Helvetica" w:eastAsia="Times New Roman" w:hAnsi="Helvetica" w:cstheme="minorHAnsi"/>
                <w:color w:val="252525"/>
              </w:rPr>
              <w:t>5-7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degrees before my desired temp, this allows carry over and resting</w:t>
            </w:r>
          </w:p>
          <w:p w14:paraId="135878AA" w14:textId="70B84669" w:rsidR="000A0673" w:rsidRPr="00120235" w:rsidRDefault="000A0673" w:rsidP="000A0673">
            <w:pPr>
              <w:numPr>
                <w:ilvl w:val="0"/>
                <w:numId w:val="20"/>
              </w:numPr>
              <w:spacing w:after="100" w:afterAutospacing="1" w:line="36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Slice and enjoy with our Au Jus or Horsey Sauce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DD96" w14:textId="0B8D1B6A" w:rsidR="00341A3C" w:rsidRPr="00B77F1B" w:rsidRDefault="00341A3C" w:rsidP="00E839C1">
            <w:pPr>
              <w:spacing w:after="0" w:line="240" w:lineRule="auto"/>
              <w:rPr>
                <w:rFonts w:ascii="Helvetica" w:eastAsia="Times New Roman" w:hAnsi="Helvetica" w:cstheme="minorHAns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670" w14:textId="77777777" w:rsidR="00341A3C" w:rsidRPr="00B77F1B" w:rsidRDefault="00341A3C" w:rsidP="00E839C1">
            <w:pPr>
              <w:spacing w:after="0" w:line="240" w:lineRule="auto"/>
              <w:rPr>
                <w:rFonts w:ascii="Helvetica" w:eastAsia="Times New Roman" w:hAnsi="Helvetica" w:cstheme="minorHAnsi"/>
                <w:color w:val="auto"/>
                <w:sz w:val="20"/>
                <w:szCs w:val="20"/>
              </w:rPr>
            </w:pPr>
          </w:p>
        </w:tc>
      </w:tr>
    </w:tbl>
    <w:p w14:paraId="087B9C3C" w14:textId="679191FE" w:rsidR="00FA28AD" w:rsidRPr="00922641" w:rsidRDefault="00211532" w:rsidP="00922641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Gr</w:t>
      </w:r>
      <w:r w:rsidR="008B1CC8" w:rsidRPr="00B77F1B">
        <w:rPr>
          <w:rFonts w:ascii="Helvetica" w:hAnsi="Helvetica"/>
          <w:color w:val="FF0000"/>
        </w:rPr>
        <w:t>ills / Grill Gear Used:</w:t>
      </w:r>
    </w:p>
    <w:p w14:paraId="4E162E29" w14:textId="00FE240E" w:rsidR="00091C8A" w:rsidRPr="00B77F1B" w:rsidRDefault="002D6AD2" w:rsidP="00B66D56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Big Green Egg, Large</w:t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>
        <w:rPr>
          <w:rFonts w:ascii="Helvetica" w:hAnsi="Helvetica"/>
          <w:b/>
        </w:rPr>
        <w:t>Available at participating locations</w:t>
      </w:r>
    </w:p>
    <w:p w14:paraId="638FDBCD" w14:textId="74510714" w:rsidR="004D0A00" w:rsidRPr="00B77F1B" w:rsidRDefault="003E44F2" w:rsidP="000938A2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 w:rsidRPr="00B77F1B">
        <w:rPr>
          <w:rFonts w:ascii="Helvetica" w:hAnsi="Helvetica"/>
        </w:rPr>
        <w:t>Thermometer, Digital, Instant Read</w:t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  <w:b/>
        </w:rPr>
        <w:t xml:space="preserve">Ace SKU </w:t>
      </w:r>
      <w:r w:rsidR="00251CFD" w:rsidRPr="00B77F1B">
        <w:rPr>
          <w:rFonts w:ascii="Helvetica" w:hAnsi="Helvetica"/>
          <w:b/>
        </w:rPr>
        <w:t>–</w:t>
      </w:r>
      <w:r w:rsidRPr="00B77F1B">
        <w:rPr>
          <w:rFonts w:ascii="Helvetica" w:hAnsi="Helvetica"/>
          <w:b/>
        </w:rPr>
        <w:t xml:space="preserve"> 6108419</w:t>
      </w:r>
    </w:p>
    <w:p w14:paraId="02446343" w14:textId="51BFC1B8" w:rsidR="00251CFD" w:rsidRPr="00B77F1B" w:rsidRDefault="00251CFD" w:rsidP="00211532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 w:rsidRPr="00B77F1B">
        <w:rPr>
          <w:rFonts w:ascii="Helvetica" w:hAnsi="Helvetica"/>
        </w:rPr>
        <w:t>Kingsford extra tough Grill Pan</w:t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  <w:b/>
        </w:rPr>
        <w:t>Ace SKU – 8463135</w:t>
      </w:r>
    </w:p>
    <w:p w14:paraId="662A9BB2" w14:textId="5281C600" w:rsidR="009770E6" w:rsidRPr="00B77F1B" w:rsidRDefault="001D33F3" w:rsidP="009770E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S</w:t>
      </w:r>
      <w:r w:rsidR="009770E6" w:rsidRPr="00B77F1B">
        <w:rPr>
          <w:rFonts w:ascii="Helvetica" w:hAnsi="Helvetica"/>
          <w:color w:val="FF0000"/>
        </w:rPr>
        <w:t>hopping List (Products Used):</w:t>
      </w:r>
    </w:p>
    <w:p w14:paraId="29BB0337" w14:textId="220D00DC" w:rsidR="005C1EB1" w:rsidRPr="00922641" w:rsidRDefault="005C1EB1" w:rsidP="00922641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/>
        </w:rPr>
      </w:pPr>
      <w:r w:rsidRPr="00922641">
        <w:rPr>
          <w:rFonts w:ascii="Helvetica" w:hAnsi="Helvetica"/>
        </w:rPr>
        <w:t>Rub A Dub, 5280 Culinary</w:t>
      </w:r>
      <w:r w:rsidRPr="00922641">
        <w:rPr>
          <w:rFonts w:ascii="Helvetica" w:hAnsi="Helvetica"/>
        </w:rPr>
        <w:tab/>
      </w:r>
      <w:r w:rsidRPr="00922641">
        <w:rPr>
          <w:rFonts w:ascii="Helvetica" w:hAnsi="Helvetica"/>
        </w:rPr>
        <w:tab/>
      </w:r>
      <w:r w:rsidRPr="00922641">
        <w:rPr>
          <w:rFonts w:ascii="Helvetica" w:hAnsi="Helvetica"/>
        </w:rPr>
        <w:tab/>
      </w:r>
      <w:r w:rsidRPr="00922641">
        <w:rPr>
          <w:rFonts w:ascii="Helvetica" w:hAnsi="Helvetica"/>
          <w:b/>
        </w:rPr>
        <w:t>Ace SKU – 8562050</w:t>
      </w:r>
    </w:p>
    <w:p w14:paraId="777C6A7B" w14:textId="395ACFEB" w:rsidR="00832201" w:rsidRPr="00922641" w:rsidRDefault="000A0673" w:rsidP="00922641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Prime Rib Rub A Dub</w:t>
      </w:r>
      <w:r w:rsidR="00922641">
        <w:rPr>
          <w:rFonts w:ascii="Helvetica" w:hAnsi="Helvetica"/>
        </w:rPr>
        <w:t>, 5280 Culinary</w:t>
      </w:r>
      <w:r w:rsidR="00922641">
        <w:rPr>
          <w:rFonts w:ascii="Helvetica" w:hAnsi="Helvetica"/>
        </w:rPr>
        <w:tab/>
      </w:r>
      <w:r w:rsidR="00922641">
        <w:rPr>
          <w:rFonts w:ascii="Helvetica" w:hAnsi="Helvetica"/>
        </w:rPr>
        <w:tab/>
      </w:r>
      <w:r w:rsidR="00922641" w:rsidRPr="00922641">
        <w:rPr>
          <w:rFonts w:ascii="Helvetica" w:hAnsi="Helvetica"/>
          <w:b/>
        </w:rPr>
        <w:t xml:space="preserve">Ace SKU – </w:t>
      </w:r>
      <w:r w:rsidR="00727877">
        <w:rPr>
          <w:rFonts w:ascii="Helvetica" w:hAnsi="Helvetica"/>
          <w:b/>
        </w:rPr>
        <w:t>856</w:t>
      </w:r>
      <w:r>
        <w:rPr>
          <w:rFonts w:ascii="Helvetica" w:hAnsi="Helvetica"/>
          <w:b/>
        </w:rPr>
        <w:t>2035</w:t>
      </w:r>
    </w:p>
    <w:p w14:paraId="73720600" w14:textId="6ECE645C" w:rsidR="00E56A44" w:rsidRDefault="00E56A44" w:rsidP="00211532">
      <w:pPr>
        <w:pStyle w:val="ListParagraph"/>
        <w:spacing w:line="240" w:lineRule="auto"/>
        <w:rPr>
          <w:rFonts w:ascii="Helvetica" w:hAnsi="Helvetica"/>
        </w:rPr>
      </w:pPr>
    </w:p>
    <w:p w14:paraId="7EED214B" w14:textId="5DA43E90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0100F07C" w14:textId="1C16742E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2473C5DB" w14:textId="087A29EE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51A7569B" w14:textId="1BB250EA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22D6DFA6" w14:textId="284EB773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6EE08FF1" w14:textId="37FEF03C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4A5305FD" w14:textId="6E198CBB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p w14:paraId="6538C942" w14:textId="4E8DD566" w:rsidR="000A0673" w:rsidRDefault="000A0673" w:rsidP="00211532">
      <w:pPr>
        <w:pStyle w:val="ListParagraph"/>
        <w:spacing w:line="240" w:lineRule="auto"/>
        <w:rPr>
          <w:rFonts w:ascii="Helvetica" w:hAnsi="Helvetica"/>
        </w:rPr>
      </w:pPr>
    </w:p>
    <w:sectPr w:rsidR="000A0673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2316" w14:textId="77777777" w:rsidR="00637900" w:rsidRDefault="00637900">
      <w:r>
        <w:separator/>
      </w:r>
    </w:p>
  </w:endnote>
  <w:endnote w:type="continuationSeparator" w:id="0">
    <w:p w14:paraId="0A207A7F" w14:textId="77777777" w:rsidR="00637900" w:rsidRDefault="0063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6DC6" w14:textId="2D0CD488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A55A8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701DF" w14:textId="77777777" w:rsidR="00637900" w:rsidRDefault="00637900">
      <w:r>
        <w:separator/>
      </w:r>
    </w:p>
  </w:footnote>
  <w:footnote w:type="continuationSeparator" w:id="0">
    <w:p w14:paraId="3A805C62" w14:textId="77777777" w:rsidR="00637900" w:rsidRDefault="0063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9E0DF7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B6689"/>
    <w:multiLevelType w:val="hybridMultilevel"/>
    <w:tmpl w:val="635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3754"/>
    <w:multiLevelType w:val="hybridMultilevel"/>
    <w:tmpl w:val="8C88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85F32"/>
    <w:multiLevelType w:val="hybridMultilevel"/>
    <w:tmpl w:val="CB4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21"/>
  </w:num>
  <w:num w:numId="18">
    <w:abstractNumId w:val="17"/>
  </w:num>
  <w:num w:numId="19">
    <w:abstractNumId w:val="16"/>
  </w:num>
  <w:num w:numId="20">
    <w:abstractNumId w:val="11"/>
  </w:num>
  <w:num w:numId="21">
    <w:abstractNumId w:val="13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D3"/>
    <w:rsid w:val="000071BD"/>
    <w:rsid w:val="0001479B"/>
    <w:rsid w:val="0002744F"/>
    <w:rsid w:val="0003246E"/>
    <w:rsid w:val="00072DD9"/>
    <w:rsid w:val="00091C8A"/>
    <w:rsid w:val="000938A2"/>
    <w:rsid w:val="000A0673"/>
    <w:rsid w:val="000A0DD8"/>
    <w:rsid w:val="000B2E7D"/>
    <w:rsid w:val="000D28D5"/>
    <w:rsid w:val="00114C5D"/>
    <w:rsid w:val="0012006D"/>
    <w:rsid w:val="00120235"/>
    <w:rsid w:val="00140E85"/>
    <w:rsid w:val="001644AC"/>
    <w:rsid w:val="00166698"/>
    <w:rsid w:val="001764F5"/>
    <w:rsid w:val="00191B01"/>
    <w:rsid w:val="001A74A6"/>
    <w:rsid w:val="001D33F3"/>
    <w:rsid w:val="001F09C7"/>
    <w:rsid w:val="001F10F8"/>
    <w:rsid w:val="001F63B7"/>
    <w:rsid w:val="00211532"/>
    <w:rsid w:val="002152AD"/>
    <w:rsid w:val="0023548B"/>
    <w:rsid w:val="00237DB5"/>
    <w:rsid w:val="00247752"/>
    <w:rsid w:val="00251CFD"/>
    <w:rsid w:val="0025304A"/>
    <w:rsid w:val="00275184"/>
    <w:rsid w:val="002D0926"/>
    <w:rsid w:val="002D4F99"/>
    <w:rsid w:val="002D6AD2"/>
    <w:rsid w:val="002E69FC"/>
    <w:rsid w:val="00315D1D"/>
    <w:rsid w:val="00336560"/>
    <w:rsid w:val="00341A3C"/>
    <w:rsid w:val="00344071"/>
    <w:rsid w:val="00382946"/>
    <w:rsid w:val="003B0CDA"/>
    <w:rsid w:val="003C2A90"/>
    <w:rsid w:val="003E44F2"/>
    <w:rsid w:val="003F3E51"/>
    <w:rsid w:val="00407ABF"/>
    <w:rsid w:val="00425078"/>
    <w:rsid w:val="0042692E"/>
    <w:rsid w:val="00427245"/>
    <w:rsid w:val="00427F67"/>
    <w:rsid w:val="00445FED"/>
    <w:rsid w:val="00451FD4"/>
    <w:rsid w:val="004620E9"/>
    <w:rsid w:val="0047300C"/>
    <w:rsid w:val="004863D7"/>
    <w:rsid w:val="004D0A00"/>
    <w:rsid w:val="004D1A36"/>
    <w:rsid w:val="004E1D99"/>
    <w:rsid w:val="004F07A0"/>
    <w:rsid w:val="0050601A"/>
    <w:rsid w:val="005115CE"/>
    <w:rsid w:val="00570FDC"/>
    <w:rsid w:val="005A4A22"/>
    <w:rsid w:val="005C1EB1"/>
    <w:rsid w:val="005D182E"/>
    <w:rsid w:val="005D4A69"/>
    <w:rsid w:val="005F54D2"/>
    <w:rsid w:val="005F7BB9"/>
    <w:rsid w:val="006108C7"/>
    <w:rsid w:val="006214BC"/>
    <w:rsid w:val="00632D3A"/>
    <w:rsid w:val="00637900"/>
    <w:rsid w:val="00663A71"/>
    <w:rsid w:val="00663DDA"/>
    <w:rsid w:val="00700815"/>
    <w:rsid w:val="00701E7B"/>
    <w:rsid w:val="00727877"/>
    <w:rsid w:val="00750ABA"/>
    <w:rsid w:val="00792270"/>
    <w:rsid w:val="007C1F8D"/>
    <w:rsid w:val="007F1082"/>
    <w:rsid w:val="007F4D35"/>
    <w:rsid w:val="007F6E8A"/>
    <w:rsid w:val="00800855"/>
    <w:rsid w:val="00820EE5"/>
    <w:rsid w:val="008229A6"/>
    <w:rsid w:val="00832201"/>
    <w:rsid w:val="00846C7D"/>
    <w:rsid w:val="00855D3B"/>
    <w:rsid w:val="00876CF3"/>
    <w:rsid w:val="008A35C0"/>
    <w:rsid w:val="008A5AFB"/>
    <w:rsid w:val="008B1CC8"/>
    <w:rsid w:val="008F4F2F"/>
    <w:rsid w:val="00900887"/>
    <w:rsid w:val="00901B53"/>
    <w:rsid w:val="00922641"/>
    <w:rsid w:val="00930698"/>
    <w:rsid w:val="00941C7E"/>
    <w:rsid w:val="0095744A"/>
    <w:rsid w:val="009770E6"/>
    <w:rsid w:val="00995BB6"/>
    <w:rsid w:val="009A65DC"/>
    <w:rsid w:val="009D02CA"/>
    <w:rsid w:val="009D2055"/>
    <w:rsid w:val="009D38D2"/>
    <w:rsid w:val="00A0461E"/>
    <w:rsid w:val="00A45C7C"/>
    <w:rsid w:val="00A46CF0"/>
    <w:rsid w:val="00A67912"/>
    <w:rsid w:val="00A74875"/>
    <w:rsid w:val="00AD3BA1"/>
    <w:rsid w:val="00AE7A9B"/>
    <w:rsid w:val="00AF63A2"/>
    <w:rsid w:val="00B1189B"/>
    <w:rsid w:val="00B23F3A"/>
    <w:rsid w:val="00B326FD"/>
    <w:rsid w:val="00B407E7"/>
    <w:rsid w:val="00B514BA"/>
    <w:rsid w:val="00B571AE"/>
    <w:rsid w:val="00B66D56"/>
    <w:rsid w:val="00B73110"/>
    <w:rsid w:val="00B74BA9"/>
    <w:rsid w:val="00B77F1B"/>
    <w:rsid w:val="00B87268"/>
    <w:rsid w:val="00BA2E37"/>
    <w:rsid w:val="00BA3CA1"/>
    <w:rsid w:val="00BB17D3"/>
    <w:rsid w:val="00BC4220"/>
    <w:rsid w:val="00BC7200"/>
    <w:rsid w:val="00BE0530"/>
    <w:rsid w:val="00BE3EB9"/>
    <w:rsid w:val="00C03000"/>
    <w:rsid w:val="00C200F3"/>
    <w:rsid w:val="00C247AE"/>
    <w:rsid w:val="00C35D8B"/>
    <w:rsid w:val="00C41BD2"/>
    <w:rsid w:val="00C63297"/>
    <w:rsid w:val="00C75004"/>
    <w:rsid w:val="00C97891"/>
    <w:rsid w:val="00CA07C1"/>
    <w:rsid w:val="00CA1555"/>
    <w:rsid w:val="00CA7DEA"/>
    <w:rsid w:val="00CB6918"/>
    <w:rsid w:val="00D028C9"/>
    <w:rsid w:val="00D04D30"/>
    <w:rsid w:val="00D06E3C"/>
    <w:rsid w:val="00D2271B"/>
    <w:rsid w:val="00D24B88"/>
    <w:rsid w:val="00D30E19"/>
    <w:rsid w:val="00D41AF5"/>
    <w:rsid w:val="00D42EF5"/>
    <w:rsid w:val="00D77D68"/>
    <w:rsid w:val="00D843CF"/>
    <w:rsid w:val="00D90695"/>
    <w:rsid w:val="00D91D82"/>
    <w:rsid w:val="00DA10DE"/>
    <w:rsid w:val="00DA55A8"/>
    <w:rsid w:val="00DB5DFF"/>
    <w:rsid w:val="00DD231A"/>
    <w:rsid w:val="00DD42EC"/>
    <w:rsid w:val="00DE0AA2"/>
    <w:rsid w:val="00E40B4B"/>
    <w:rsid w:val="00E511D0"/>
    <w:rsid w:val="00E56A44"/>
    <w:rsid w:val="00E71A31"/>
    <w:rsid w:val="00E72893"/>
    <w:rsid w:val="00E839C1"/>
    <w:rsid w:val="00E92BF9"/>
    <w:rsid w:val="00ED0FBD"/>
    <w:rsid w:val="00ED26D8"/>
    <w:rsid w:val="00F54F3A"/>
    <w:rsid w:val="00F92B6A"/>
    <w:rsid w:val="00F95FCA"/>
    <w:rsid w:val="00F96477"/>
    <w:rsid w:val="00FA28AD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2018-03-28T17:57:00Z</cp:lastPrinted>
  <dcterms:created xsi:type="dcterms:W3CDTF">2019-12-19T14:06:00Z</dcterms:created>
  <dcterms:modified xsi:type="dcterms:W3CDTF">2019-12-19T14:06:00Z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